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21" w:rsidRPr="004211FB" w:rsidRDefault="00D97521" w:rsidP="00D97521">
      <w:pPr>
        <w:shd w:val="clear" w:color="auto" w:fill="FFFFFF"/>
        <w:spacing w:before="60" w:after="24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0"/>
          <w:lang w:eastAsia="ru-RU"/>
        </w:rPr>
      </w:pPr>
      <w:r w:rsidRPr="004211FB">
        <w:rPr>
          <w:rFonts w:asciiTheme="majorHAnsi" w:eastAsia="Times New Roman" w:hAnsiTheme="majorHAnsi" w:cs="Arial"/>
          <w:b/>
          <w:color w:val="000000"/>
          <w:sz w:val="24"/>
          <w:szCs w:val="20"/>
          <w:lang w:eastAsia="ru-RU"/>
        </w:rPr>
        <w:t>Как заниматься с ребенком дома?</w:t>
      </w:r>
    </w:p>
    <w:p w:rsidR="00D97521" w:rsidRPr="00265520" w:rsidRDefault="00D97521" w:rsidP="00D97521">
      <w:pPr>
        <w:spacing w:after="28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ЧИТАЕМ ДАЛЕЕ… </w:t>
      </w:r>
      <w:bookmarkStart w:id="0" w:name="_GoBack"/>
      <w:bookmarkEnd w:id="0"/>
      <w:r w:rsidRPr="00265520">
        <w:rPr>
          <w:rFonts w:ascii="Times New Roman" w:hAnsi="Times New Roman" w:cs="Times New Roman"/>
        </w:rPr>
        <w:t xml:space="preserve">Важно помнить, что учеба — это первая продуктивная деятельность ребенка. Можно назвать ее предпосылкой к трудовой деятельности в будущей взрослой жизни. Действительно, ребенок осваивает знания и умения, необходимые для жизни в обществе. Не зря многие дети называют школу своей работой, а учителя хвалят их: «Хорошо потрудились!». </w:t>
      </w:r>
    </w:p>
    <w:p w:rsidR="00D97521" w:rsidRPr="00265520" w:rsidRDefault="00D97521" w:rsidP="00D97521">
      <w:pPr>
        <w:spacing w:after="280" w:afterAutospacing="1"/>
        <w:jc w:val="both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>Почему же некоторые люди, пройдя школу, не хотят учиться дальше, работают, спустя рукава? Дело в том, что просто посещение ребенком школы не гарантирует появления у него учебной а</w:t>
      </w:r>
      <w:r w:rsidRPr="00265520">
        <w:rPr>
          <w:rFonts w:ascii="Times New Roman" w:hAnsi="Times New Roman" w:cs="Times New Roman"/>
        </w:rPr>
        <w:t>к</w:t>
      </w:r>
      <w:r w:rsidRPr="00265520">
        <w:rPr>
          <w:rFonts w:ascii="Times New Roman" w:hAnsi="Times New Roman" w:cs="Times New Roman"/>
        </w:rPr>
        <w:t>тивности, желания узнавать новое, выполнять задания, т.е. трудиться. Такое желание, стремление называется учебной (трудовой) мотивацией. Чтобы эту мотивацию сформировать в детском во</w:t>
      </w:r>
      <w:r w:rsidRPr="00265520">
        <w:rPr>
          <w:rFonts w:ascii="Times New Roman" w:hAnsi="Times New Roman" w:cs="Times New Roman"/>
        </w:rPr>
        <w:t>з</w:t>
      </w:r>
      <w:r w:rsidRPr="00265520">
        <w:rPr>
          <w:rFonts w:ascii="Times New Roman" w:hAnsi="Times New Roman" w:cs="Times New Roman"/>
        </w:rPr>
        <w:t xml:space="preserve">расте, необходимы определенные шаги, которые должен сделать ребенок сам или с помощью взрослых. </w:t>
      </w:r>
    </w:p>
    <w:p w:rsidR="00D97521" w:rsidRPr="00265520" w:rsidRDefault="00D97521" w:rsidP="00D97521">
      <w:pPr>
        <w:spacing w:after="280" w:afterAutospacing="1"/>
        <w:jc w:val="both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 xml:space="preserve">Первое — это </w:t>
      </w:r>
      <w:r w:rsidRPr="00265520">
        <w:rPr>
          <w:rStyle w:val="Spanred"/>
          <w:rFonts w:ascii="Times New Roman" w:hAnsi="Times New Roman" w:cs="Times New Roman"/>
          <w:b/>
          <w:bCs/>
        </w:rPr>
        <w:t>умение слышать объяснение учителя</w:t>
      </w:r>
      <w:r w:rsidRPr="00265520">
        <w:rPr>
          <w:rFonts w:ascii="Times New Roman" w:hAnsi="Times New Roman" w:cs="Times New Roman"/>
        </w:rPr>
        <w:t xml:space="preserve">, т. е. не только воспринимать то, что он говорит, но и осуществлять действия, которые требуются. Это называют </w:t>
      </w:r>
      <w:r w:rsidRPr="00265520">
        <w:rPr>
          <w:rFonts w:ascii="Times New Roman" w:hAnsi="Times New Roman" w:cs="Times New Roman"/>
          <w:b/>
          <w:i/>
        </w:rPr>
        <w:t>умением выполнять инструкции или принимать правила урока и следовать указаниям учителя</w:t>
      </w:r>
      <w:r w:rsidRPr="00265520">
        <w:rPr>
          <w:rFonts w:ascii="Times New Roman" w:hAnsi="Times New Roman" w:cs="Times New Roman"/>
        </w:rPr>
        <w:t>. Но иногда дети начинают выполнять задания, не дослушав инструкцию, а некоторые слушают ее, но потом заб</w:t>
      </w:r>
      <w:r w:rsidRPr="00265520">
        <w:rPr>
          <w:rFonts w:ascii="Times New Roman" w:hAnsi="Times New Roman" w:cs="Times New Roman"/>
        </w:rPr>
        <w:t>ы</w:t>
      </w:r>
      <w:r w:rsidRPr="00265520">
        <w:rPr>
          <w:rFonts w:ascii="Times New Roman" w:hAnsi="Times New Roman" w:cs="Times New Roman"/>
        </w:rPr>
        <w:t xml:space="preserve">вают или же торопятся и пропускают нужные действия. Одним детям трудно сосредоточиться на инструкции, и это называют невнимательностью; другим — сложно справиться со своим «хочу делать по-своему». Поэтому следовать инструкции учителя ребенок учится в первые месяцы школьной жизни. </w:t>
      </w:r>
    </w:p>
    <w:p w:rsidR="00D97521" w:rsidRPr="00265520" w:rsidRDefault="00D97521" w:rsidP="00D97521">
      <w:pPr>
        <w:spacing w:after="280" w:afterAutospacing="1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 xml:space="preserve">Второй компонент  — наличие у ребенка </w:t>
      </w:r>
      <w:r w:rsidRPr="00265520">
        <w:rPr>
          <w:rStyle w:val="Spanred"/>
          <w:rFonts w:ascii="Times New Roman" w:hAnsi="Times New Roman" w:cs="Times New Roman"/>
          <w:b/>
          <w:bCs/>
        </w:rPr>
        <w:t>стремления справляться с учебными трудностями</w:t>
      </w:r>
      <w:r w:rsidRPr="00265520">
        <w:rPr>
          <w:rFonts w:ascii="Times New Roman" w:hAnsi="Times New Roman" w:cs="Times New Roman"/>
        </w:rPr>
        <w:t xml:space="preserve">. Подчеркнем, что речь идет не об умении преодолевать сложности (это будет происходить позже), а о самом стремлении, </w:t>
      </w:r>
      <w:r w:rsidRPr="00265520">
        <w:rPr>
          <w:rFonts w:ascii="Times New Roman" w:hAnsi="Times New Roman" w:cs="Times New Roman"/>
          <w:b/>
          <w:i/>
        </w:rPr>
        <w:t>т. е. желании и старании всеми силами выполнить тяжелое задание</w:t>
      </w:r>
      <w:r w:rsidRPr="00265520">
        <w:rPr>
          <w:rFonts w:ascii="Times New Roman" w:hAnsi="Times New Roman" w:cs="Times New Roman"/>
        </w:rPr>
        <w:t xml:space="preserve">, даже если придется пробовать несколько раз, просить помощи у взрослого, но не бросать его. </w:t>
      </w:r>
    </w:p>
    <w:p w:rsidR="00D97521" w:rsidRPr="00265520" w:rsidRDefault="00D97521" w:rsidP="00D97521">
      <w:pPr>
        <w:spacing w:after="280" w:afterAutospacing="1"/>
        <w:jc w:val="both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 xml:space="preserve">Третий компонент позиции школьника связан с тем, что обучение происходит в условиях класса. Значит, детям необходимо </w:t>
      </w:r>
      <w:r w:rsidRPr="00265520">
        <w:rPr>
          <w:rStyle w:val="Spanred"/>
          <w:rFonts w:ascii="Times New Roman" w:hAnsi="Times New Roman" w:cs="Times New Roman"/>
          <w:b/>
          <w:bCs/>
        </w:rPr>
        <w:t>уметь не только отвечать, но и выслушивать других</w:t>
      </w:r>
      <w:r w:rsidRPr="00265520">
        <w:rPr>
          <w:rFonts w:ascii="Times New Roman" w:hAnsi="Times New Roman" w:cs="Times New Roman"/>
        </w:rPr>
        <w:t xml:space="preserve">. А это не так интересно, как говорить самому, — нужно заставить себя подождать, пока учитель спросит, даже если ребенок знает ответ, который просто срывается с языка. Некоторые дети в таких ситуациях даже поначалу обижаются на учителя или одноклассника: «Почему меня не спросили первым?», «Почему его, а не меня?». А порой они почти вываливаются из-за парт с тянущейся вверх рукой, выкрикивая: «Я, я!». Необходимы время, большая работа, чтобы дети  научились принимать во внимание интересы друг друга. </w:t>
      </w:r>
    </w:p>
    <w:p w:rsidR="00D97521" w:rsidRPr="00265520" w:rsidRDefault="00D97521" w:rsidP="00D97521">
      <w:pPr>
        <w:spacing w:after="280" w:afterAutospacing="1"/>
        <w:jc w:val="both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>Четвертый компонент – развитие воли, или, как говорят психологи, произвольности действий. Ч</w:t>
      </w:r>
      <w:r w:rsidRPr="00265520">
        <w:rPr>
          <w:rFonts w:ascii="Times New Roman" w:hAnsi="Times New Roman" w:cs="Times New Roman"/>
        </w:rPr>
        <w:t>а</w:t>
      </w:r>
      <w:r w:rsidRPr="00265520">
        <w:rPr>
          <w:rFonts w:ascii="Times New Roman" w:hAnsi="Times New Roman" w:cs="Times New Roman"/>
        </w:rPr>
        <w:t xml:space="preserve">сто воспитатели в детском саду, а затем и педагоги в школе жалуются родителям на ребенка: не сидит спокойно, не доделывает задание до конца, выкрикивает с места, разговаривает с соседом на уроке. Это значит, что у ребенка не сформировано волевое поведение. Сразу оговоримся, что </w:t>
      </w:r>
      <w:r w:rsidRPr="00265520">
        <w:rPr>
          <w:rStyle w:val="Spanred"/>
          <w:rFonts w:ascii="Times New Roman" w:hAnsi="Times New Roman" w:cs="Times New Roman"/>
          <w:b/>
          <w:bCs/>
        </w:rPr>
        <w:t>речь идет только об абсолютно здоровых детях</w:t>
      </w:r>
      <w:r w:rsidRPr="00265520">
        <w:rPr>
          <w:rFonts w:ascii="Times New Roman" w:hAnsi="Times New Roman" w:cs="Times New Roman"/>
        </w:rPr>
        <w:t>. Дело в том, что нередко физиологические ос</w:t>
      </w:r>
      <w:r w:rsidRPr="00265520">
        <w:rPr>
          <w:rFonts w:ascii="Times New Roman" w:hAnsi="Times New Roman" w:cs="Times New Roman"/>
        </w:rPr>
        <w:t>о</w:t>
      </w:r>
      <w:r w:rsidRPr="00265520">
        <w:rPr>
          <w:rFonts w:ascii="Times New Roman" w:hAnsi="Times New Roman" w:cs="Times New Roman"/>
        </w:rPr>
        <w:t>бенности ребенка, обычно называемые гиперактивностью, имеют проявления, схожие с волевым поведением. Не будем их рассматривать, т. к. гиперактивность имеет не только психологические причины. Это важно учитывать, поскольку в младшем школьном возрасте воля ребенка бурно ра</w:t>
      </w:r>
      <w:r w:rsidRPr="00265520">
        <w:rPr>
          <w:rFonts w:ascii="Times New Roman" w:hAnsi="Times New Roman" w:cs="Times New Roman"/>
        </w:rPr>
        <w:t>з</w:t>
      </w:r>
      <w:r w:rsidRPr="00265520">
        <w:rPr>
          <w:rFonts w:ascii="Times New Roman" w:hAnsi="Times New Roman" w:cs="Times New Roman"/>
        </w:rPr>
        <w:t xml:space="preserve">вивается. </w:t>
      </w:r>
    </w:p>
    <w:p w:rsidR="00D97521" w:rsidRPr="00265520" w:rsidRDefault="00D97521" w:rsidP="00D97521">
      <w:pPr>
        <w:spacing w:after="280" w:afterAutospacing="1"/>
        <w:jc w:val="both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 xml:space="preserve">Ребенок должен научиться управлять своим поведением, </w:t>
      </w:r>
      <w:r w:rsidRPr="00265520">
        <w:rPr>
          <w:rStyle w:val="Spanred"/>
          <w:rFonts w:ascii="Times New Roman" w:hAnsi="Times New Roman" w:cs="Times New Roman"/>
          <w:b/>
          <w:bCs/>
        </w:rPr>
        <w:t xml:space="preserve">уметь  совершать волевое усилие, </w:t>
      </w:r>
      <w:proofErr w:type="spellStart"/>
      <w:r w:rsidRPr="00265520">
        <w:rPr>
          <w:rStyle w:val="Spanred"/>
          <w:rFonts w:ascii="Times New Roman" w:hAnsi="Times New Roman" w:cs="Times New Roman"/>
          <w:b/>
          <w:bCs/>
        </w:rPr>
        <w:t>м</w:t>
      </w:r>
      <w:r w:rsidRPr="00265520">
        <w:rPr>
          <w:rStyle w:val="Spanred"/>
          <w:rFonts w:ascii="Times New Roman" w:hAnsi="Times New Roman" w:cs="Times New Roman"/>
          <w:b/>
          <w:bCs/>
        </w:rPr>
        <w:t>о</w:t>
      </w:r>
      <w:r w:rsidRPr="00265520">
        <w:rPr>
          <w:rStyle w:val="Spanred"/>
          <w:rFonts w:ascii="Times New Roman" w:hAnsi="Times New Roman" w:cs="Times New Roman"/>
          <w:b/>
          <w:bCs/>
        </w:rPr>
        <w:t>билизовываться</w:t>
      </w:r>
      <w:proofErr w:type="spellEnd"/>
      <w:r w:rsidRPr="00265520">
        <w:rPr>
          <w:rStyle w:val="Spanred"/>
          <w:rFonts w:ascii="Times New Roman" w:hAnsi="Times New Roman" w:cs="Times New Roman"/>
          <w:b/>
          <w:bCs/>
        </w:rPr>
        <w:t xml:space="preserve"> в трудной ситуации, доводить дело до конца</w:t>
      </w:r>
      <w:r w:rsidRPr="00265520">
        <w:rPr>
          <w:rFonts w:ascii="Times New Roman" w:hAnsi="Times New Roman" w:cs="Times New Roman"/>
        </w:rPr>
        <w:t xml:space="preserve">. Действительно, в школе ребенок встретится с разными учебными заданиями. Одни ему будут интересны, он легко </w:t>
      </w:r>
      <w:r w:rsidRPr="00265520">
        <w:rPr>
          <w:rFonts w:ascii="Times New Roman" w:hAnsi="Times New Roman" w:cs="Times New Roman"/>
        </w:rPr>
        <w:lastRenderedPageBreak/>
        <w:t>их выполнит и получит похвалу взрослых. Другие окажутся не только менее интересными, но явно скучными и сложными, например, написание одного и того же крючочка на целую строчку — напрягается и затекает рука, ведь нужно выдержать наклон, размер и форму крючков. Некоторые не будут п</w:t>
      </w:r>
      <w:r w:rsidRPr="00265520">
        <w:rPr>
          <w:rFonts w:ascii="Times New Roman" w:hAnsi="Times New Roman" w:cs="Times New Roman"/>
        </w:rPr>
        <w:t>о</w:t>
      </w:r>
      <w:r w:rsidRPr="00265520">
        <w:rPr>
          <w:rFonts w:ascii="Times New Roman" w:hAnsi="Times New Roman" w:cs="Times New Roman"/>
        </w:rPr>
        <w:t>лучаться, и захочется их бросить. И как раз умение доводить дело до конца, сталкиваясь с трудностями в учебе, начинает формироваться с помощью взрослых именно в первом классе.</w:t>
      </w:r>
    </w:p>
    <w:p w:rsidR="00D97521" w:rsidRPr="00265520" w:rsidRDefault="00D97521" w:rsidP="00D97521">
      <w:pPr>
        <w:spacing w:after="100" w:afterAutospacing="1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>В понятие готовности к школьному обучению входит:</w:t>
      </w:r>
    </w:p>
    <w:p w:rsidR="00D97521" w:rsidRPr="00265520" w:rsidRDefault="00D97521" w:rsidP="00D97521">
      <w:pPr>
        <w:pStyle w:val="a3"/>
        <w:numPr>
          <w:ilvl w:val="0"/>
          <w:numId w:val="2"/>
        </w:numPr>
        <w:spacing w:after="280" w:afterAutospacing="1"/>
        <w:jc w:val="both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 xml:space="preserve">Развитие </w:t>
      </w:r>
      <w:r w:rsidRPr="00265520">
        <w:rPr>
          <w:rFonts w:ascii="Times New Roman" w:hAnsi="Times New Roman" w:cs="Times New Roman"/>
          <w:b/>
          <w:i/>
          <w:color w:val="00B050"/>
        </w:rPr>
        <w:t>крупной и мелкой моторики</w:t>
      </w:r>
      <w:r w:rsidRPr="00265520">
        <w:rPr>
          <w:rFonts w:ascii="Times New Roman" w:hAnsi="Times New Roman" w:cs="Times New Roman"/>
        </w:rPr>
        <w:t>. Под крупной моторикой подразумевается умение ребенка прямо и твердо ходить, бегать, прыгать, точно ловить и кидать мяч, на протяж</w:t>
      </w:r>
      <w:r w:rsidRPr="00265520">
        <w:rPr>
          <w:rFonts w:ascii="Times New Roman" w:hAnsi="Times New Roman" w:cs="Times New Roman"/>
        </w:rPr>
        <w:t>е</w:t>
      </w:r>
      <w:r w:rsidRPr="00265520">
        <w:rPr>
          <w:rFonts w:ascii="Times New Roman" w:hAnsi="Times New Roman" w:cs="Times New Roman"/>
        </w:rPr>
        <w:t>нии некоторого времени носить не очень легкие вещи, большие предметы, застегивать п</w:t>
      </w:r>
      <w:r w:rsidRPr="00265520">
        <w:rPr>
          <w:rFonts w:ascii="Times New Roman" w:hAnsi="Times New Roman" w:cs="Times New Roman"/>
        </w:rPr>
        <w:t>у</w:t>
      </w:r>
      <w:r w:rsidRPr="00265520">
        <w:rPr>
          <w:rFonts w:ascii="Times New Roman" w:hAnsi="Times New Roman" w:cs="Times New Roman"/>
        </w:rPr>
        <w:t xml:space="preserve">говицы, завязывать шнурки и т.п. Под мелкой моторикой подразумевается умение владеть ножницами, иголкой, карандашом, кисточкой. Линии на рисунке должны быть прямые, а не дрожащие, прерывистые, неровные. Ребенок должен уметь «видеть строку» и рисовать или писать в ней; «видеть клеточки» и четко и точно вести по ним рисунок. Обращайте внимание </w:t>
      </w:r>
      <w:r w:rsidRPr="00265520">
        <w:rPr>
          <w:rFonts w:ascii="Times New Roman" w:hAnsi="Times New Roman" w:cs="Times New Roman"/>
          <w:b/>
          <w:i/>
          <w:color w:val="00B050"/>
        </w:rPr>
        <w:t>на развитие кисти ребенка</w:t>
      </w:r>
      <w:r w:rsidRPr="00265520">
        <w:rPr>
          <w:rFonts w:ascii="Times New Roman" w:hAnsi="Times New Roman" w:cs="Times New Roman"/>
        </w:rPr>
        <w:t>. Физиологами доказано, что развитию кисти ребе</w:t>
      </w:r>
      <w:r w:rsidRPr="00265520">
        <w:rPr>
          <w:rFonts w:ascii="Times New Roman" w:hAnsi="Times New Roman" w:cs="Times New Roman"/>
        </w:rPr>
        <w:t>н</w:t>
      </w:r>
      <w:r w:rsidRPr="00265520">
        <w:rPr>
          <w:rFonts w:ascii="Times New Roman" w:hAnsi="Times New Roman" w:cs="Times New Roman"/>
        </w:rPr>
        <w:t>ка принадлежит важная роль в формировании головного мозга и становлении одной из его функций – речи. Хорошо развивают кисти рук занятия рисованием, лепка из пластилина, конструирование, изготовление различных поделок.</w:t>
      </w:r>
    </w:p>
    <w:p w:rsidR="00D97521" w:rsidRPr="00265520" w:rsidRDefault="00D97521" w:rsidP="00D97521">
      <w:pPr>
        <w:pStyle w:val="a3"/>
        <w:spacing w:after="280" w:afterAutospacing="1"/>
        <w:rPr>
          <w:rFonts w:ascii="Times New Roman" w:hAnsi="Times New Roman" w:cs="Times New Roman"/>
        </w:rPr>
      </w:pPr>
    </w:p>
    <w:p w:rsidR="00D97521" w:rsidRPr="00265520" w:rsidRDefault="00D97521" w:rsidP="00D97521">
      <w:pPr>
        <w:pStyle w:val="a3"/>
        <w:numPr>
          <w:ilvl w:val="0"/>
          <w:numId w:val="2"/>
        </w:numPr>
        <w:spacing w:after="280" w:afterAutospacing="1"/>
        <w:jc w:val="both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 xml:space="preserve"> Высокий уровень осведомленности,  </w:t>
      </w:r>
      <w:r w:rsidRPr="00265520">
        <w:rPr>
          <w:rFonts w:ascii="Times New Roman" w:hAnsi="Times New Roman" w:cs="Times New Roman"/>
          <w:b/>
        </w:rPr>
        <w:t>запас собственно знаний</w:t>
      </w:r>
      <w:r w:rsidRPr="00265520">
        <w:rPr>
          <w:rFonts w:ascii="Times New Roman" w:hAnsi="Times New Roman" w:cs="Times New Roman"/>
        </w:rPr>
        <w:t xml:space="preserve"> (это должны </w:t>
      </w:r>
      <w:proofErr w:type="gramStart"/>
      <w:r w:rsidRPr="00265520">
        <w:rPr>
          <w:rFonts w:ascii="Times New Roman" w:hAnsi="Times New Roman" w:cs="Times New Roman"/>
        </w:rPr>
        <w:t>быть</w:t>
      </w:r>
      <w:proofErr w:type="gramEnd"/>
      <w:r w:rsidRPr="00265520">
        <w:rPr>
          <w:rFonts w:ascii="Times New Roman" w:hAnsi="Times New Roman" w:cs="Times New Roman"/>
        </w:rPr>
        <w:t xml:space="preserve"> прежде всего знания из жизни и о жизни, а не насильственно заученные отрывки из «взрослых» книг и учебников. </w:t>
      </w:r>
      <w:proofErr w:type="gramStart"/>
      <w:r w:rsidRPr="00265520">
        <w:rPr>
          <w:rFonts w:ascii="Times New Roman" w:hAnsi="Times New Roman" w:cs="Times New Roman"/>
        </w:rPr>
        <w:t>В этом возрасте словарный запас должен достигать 4 – 5 тысяч слов).</w:t>
      </w:r>
      <w:proofErr w:type="gramEnd"/>
    </w:p>
    <w:p w:rsidR="00D97521" w:rsidRPr="00265520" w:rsidRDefault="00D97521" w:rsidP="00D97521">
      <w:pPr>
        <w:pStyle w:val="a3"/>
        <w:numPr>
          <w:ilvl w:val="0"/>
          <w:numId w:val="2"/>
        </w:numPr>
        <w:spacing w:after="280" w:afterAutospacing="1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</w:rPr>
        <w:t xml:space="preserve">У дошкольника должны быть сформированы следующие психические познавательные процессы, такие как: </w:t>
      </w:r>
    </w:p>
    <w:p w:rsidR="00D97521" w:rsidRPr="00265520" w:rsidRDefault="00D97521" w:rsidP="00D97521">
      <w:pPr>
        <w:pStyle w:val="a3"/>
        <w:numPr>
          <w:ilvl w:val="0"/>
          <w:numId w:val="3"/>
        </w:numPr>
        <w:spacing w:after="280" w:afterAutospacing="1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  <w:b/>
        </w:rPr>
        <w:t>восприятие (</w:t>
      </w:r>
      <w:r w:rsidRPr="00265520">
        <w:rPr>
          <w:rFonts w:ascii="Times New Roman" w:hAnsi="Times New Roman" w:cs="Times New Roman"/>
        </w:rPr>
        <w:t xml:space="preserve">цвета, величины, фигуры, пространства, звуков и т. д.); </w:t>
      </w:r>
    </w:p>
    <w:p w:rsidR="00D97521" w:rsidRPr="00265520" w:rsidRDefault="00D97521" w:rsidP="00D97521">
      <w:pPr>
        <w:pStyle w:val="a3"/>
        <w:numPr>
          <w:ilvl w:val="0"/>
          <w:numId w:val="3"/>
        </w:numPr>
        <w:spacing w:after="280" w:afterAutospacing="1"/>
        <w:jc w:val="both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  <w:b/>
        </w:rPr>
        <w:t>внимание</w:t>
      </w:r>
      <w:r w:rsidRPr="00265520">
        <w:rPr>
          <w:rFonts w:ascii="Times New Roman" w:hAnsi="Times New Roman" w:cs="Times New Roman"/>
        </w:rPr>
        <w:t xml:space="preserve"> (объем внимания для детей младшего школьного возраста – 3 – 4 фиг</w:t>
      </w:r>
      <w:r w:rsidRPr="00265520">
        <w:rPr>
          <w:rFonts w:ascii="Times New Roman" w:hAnsi="Times New Roman" w:cs="Times New Roman"/>
        </w:rPr>
        <w:t>у</w:t>
      </w:r>
      <w:r w:rsidRPr="00265520">
        <w:rPr>
          <w:rFonts w:ascii="Times New Roman" w:hAnsi="Times New Roman" w:cs="Times New Roman"/>
        </w:rPr>
        <w:t>ры, предмета, объекта при одновременной демонстрации; устойчивость внимания – 5 – 7 минут, т.е. в течение 5 – 7 минут будущий ученик должен заниматься каким-нибудь одним делом, связанным с познавательной деятельностью):</w:t>
      </w:r>
    </w:p>
    <w:p w:rsidR="00D97521" w:rsidRPr="00265520" w:rsidRDefault="00D97521" w:rsidP="00D97521">
      <w:pPr>
        <w:pStyle w:val="a3"/>
        <w:numPr>
          <w:ilvl w:val="0"/>
          <w:numId w:val="3"/>
        </w:numPr>
        <w:spacing w:after="280" w:afterAutospacing="1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  <w:b/>
        </w:rPr>
        <w:t xml:space="preserve">память </w:t>
      </w:r>
      <w:r w:rsidRPr="00265520">
        <w:rPr>
          <w:rFonts w:ascii="Times New Roman" w:hAnsi="Times New Roman" w:cs="Times New Roman"/>
        </w:rPr>
        <w:t>(этот познавательный процесс не должен быть механическим, т.е. путем многократного повтора запоминать материал; научите ребенка самым простым приемам запоминания).</w:t>
      </w:r>
    </w:p>
    <w:p w:rsidR="00D97521" w:rsidRDefault="00D97521" w:rsidP="00D97521">
      <w:pPr>
        <w:pStyle w:val="a3"/>
        <w:numPr>
          <w:ilvl w:val="0"/>
          <w:numId w:val="3"/>
        </w:numPr>
        <w:spacing w:after="280" w:afterAutospacing="1"/>
        <w:jc w:val="both"/>
        <w:rPr>
          <w:rFonts w:ascii="Times New Roman" w:hAnsi="Times New Roman" w:cs="Times New Roman"/>
        </w:rPr>
      </w:pPr>
      <w:r w:rsidRPr="00265520">
        <w:rPr>
          <w:rFonts w:ascii="Times New Roman" w:hAnsi="Times New Roman" w:cs="Times New Roman"/>
          <w:b/>
        </w:rPr>
        <w:t>мышление</w:t>
      </w:r>
      <w:r w:rsidRPr="00265520">
        <w:rPr>
          <w:rFonts w:ascii="Times New Roman" w:hAnsi="Times New Roman" w:cs="Times New Roman"/>
        </w:rPr>
        <w:t xml:space="preserve"> (дошкольник должен уметь делать простые обобщения, т.е. находить сходство в предметах и объединять их по выявленным признакам в группы, а также распознавать различия в сходных предметах и явлениях окружающего мира). Чт</w:t>
      </w:r>
      <w:r w:rsidRPr="00265520">
        <w:rPr>
          <w:rFonts w:ascii="Times New Roman" w:hAnsi="Times New Roman" w:cs="Times New Roman"/>
        </w:rPr>
        <w:t>о</w:t>
      </w:r>
      <w:r w:rsidRPr="00265520">
        <w:rPr>
          <w:rFonts w:ascii="Times New Roman" w:hAnsi="Times New Roman" w:cs="Times New Roman"/>
        </w:rPr>
        <w:t>бы помочь в этом ребенку, обращайте его внимание на цвет, форму, величину и другие свойства предметов, учите сравнивать их с целью обнаружения сходных и различных признаков; объясняйте причину и результат явлений, происходящих в</w:t>
      </w:r>
      <w:r w:rsidRPr="00265520">
        <w:rPr>
          <w:rFonts w:ascii="Times New Roman" w:hAnsi="Times New Roman" w:cs="Times New Roman"/>
        </w:rPr>
        <w:t>о</w:t>
      </w:r>
      <w:r w:rsidRPr="00265520">
        <w:rPr>
          <w:rFonts w:ascii="Times New Roman" w:hAnsi="Times New Roman" w:cs="Times New Roman"/>
        </w:rPr>
        <w:t>круг. Ни в коем случае не обрывайте поток его вопросов или фантазий.</w:t>
      </w:r>
    </w:p>
    <w:p w:rsidR="00D97521" w:rsidRPr="007B19F3" w:rsidRDefault="00D97521" w:rsidP="00D97521">
      <w:pPr>
        <w:spacing w:after="280" w:afterAutospacing="1"/>
        <w:jc w:val="both"/>
        <w:rPr>
          <w:rFonts w:ascii="Times New Roman" w:hAnsi="Times New Roman" w:cs="Times New Roman"/>
          <w:b/>
        </w:rPr>
      </w:pPr>
      <w:r w:rsidRPr="007B19F3">
        <w:rPr>
          <w:rFonts w:ascii="Times New Roman" w:hAnsi="Times New Roman" w:cs="Times New Roman"/>
          <w:b/>
        </w:rPr>
        <w:t>Что можно делать совместно с ребенком?</w:t>
      </w:r>
    </w:p>
    <w:p w:rsidR="00D97521" w:rsidRPr="00042C08" w:rsidRDefault="00D97521" w:rsidP="00D97521">
      <w:pPr>
        <w:pStyle w:val="ParagraphStyle"/>
        <w:keepNext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>«Мы гуляе</w:t>
      </w:r>
      <w:r>
        <w:rPr>
          <w:rFonts w:ascii="Times New Roman" w:hAnsi="Times New Roman" w:cs="Times New Roman"/>
          <w:sz w:val="22"/>
          <w:szCs w:val="28"/>
          <w:lang w:val="ru-RU"/>
        </w:rPr>
        <w:t xml:space="preserve">м» – так можно назвать 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 поделку, где фигурки человека состоят из частей, плотно с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единенных вместе. Вылепленные фигуры можно установить парами. А поделка «В лес по грибы» воспитывает у детей любовь к природе. Обобщая понятия «овощи» и «фрукты», можно выполнить работу «Собираем урожай». Передавая </w:t>
      </w:r>
      <w:proofErr w:type="gramStart"/>
      <w:r w:rsidRPr="00042C08">
        <w:rPr>
          <w:rFonts w:ascii="Times New Roman" w:hAnsi="Times New Roman" w:cs="Times New Roman"/>
          <w:sz w:val="22"/>
          <w:szCs w:val="28"/>
          <w:lang w:val="ru-RU"/>
        </w:rPr>
        <w:t>образы птиц и воспитывая</w:t>
      </w:r>
      <w:proofErr w:type="gramEnd"/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 заботливое отношение к ним, можно лепить на тему «Покормим птиц». «Чашки для кукол» – так можно 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lastRenderedPageBreak/>
        <w:t>назвать следующую работу, которая дает возможность создать полую форму предмета из шара. «Встреча Зайца с К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лобком», «Кто живет в осеннем лесу», «Что было в избушке у трех медведей?», «Матрешки», «Б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е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лочка», «Лепка по замыслу» – это далеко не полный перечень тех работ, которые дети дошкольн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го возраста могут выполнить.</w:t>
      </w:r>
    </w:p>
    <w:p w:rsidR="00D97521" w:rsidRDefault="00D97521" w:rsidP="00D97521">
      <w:pPr>
        <w:spacing w:after="280" w:afterAutospacing="1"/>
        <w:jc w:val="both"/>
        <w:rPr>
          <w:rFonts w:ascii="Times New Roman" w:hAnsi="Times New Roman" w:cs="Times New Roman"/>
          <w:szCs w:val="28"/>
        </w:rPr>
      </w:pPr>
    </w:p>
    <w:p w:rsidR="00D97521" w:rsidRDefault="00D97521" w:rsidP="00D97521">
      <w:pPr>
        <w:spacing w:after="280" w:afterAutospacing="1"/>
        <w:jc w:val="both"/>
        <w:rPr>
          <w:rFonts w:ascii="Times New Roman" w:hAnsi="Times New Roman" w:cs="Times New Roman"/>
          <w:szCs w:val="28"/>
        </w:rPr>
      </w:pPr>
      <w:r w:rsidRPr="00042C08">
        <w:rPr>
          <w:rFonts w:ascii="Times New Roman" w:hAnsi="Times New Roman" w:cs="Times New Roman"/>
          <w:szCs w:val="28"/>
        </w:rPr>
        <w:t xml:space="preserve">Все дети младшего возраста любят </w:t>
      </w:r>
      <w:r w:rsidRPr="00042C08">
        <w:rPr>
          <w:rFonts w:ascii="Times New Roman" w:hAnsi="Times New Roman" w:cs="Times New Roman"/>
          <w:b/>
          <w:color w:val="00B050"/>
          <w:szCs w:val="28"/>
        </w:rPr>
        <w:t>рисовать.</w:t>
      </w:r>
      <w:r w:rsidRPr="00042C08">
        <w:rPr>
          <w:rFonts w:ascii="Times New Roman" w:hAnsi="Times New Roman" w:cs="Times New Roman"/>
          <w:szCs w:val="28"/>
        </w:rPr>
        <w:t xml:space="preserve"> Правда, не у всех получается красиво, но у каждого ребенка можно найти изюминку и похвалить ребенка. Дети дошкольного возраста часто проявл</w:t>
      </w:r>
      <w:r w:rsidRPr="00042C08">
        <w:rPr>
          <w:rFonts w:ascii="Times New Roman" w:hAnsi="Times New Roman" w:cs="Times New Roman"/>
          <w:szCs w:val="28"/>
        </w:rPr>
        <w:t>я</w:t>
      </w:r>
      <w:r w:rsidRPr="00042C08">
        <w:rPr>
          <w:rFonts w:ascii="Times New Roman" w:hAnsi="Times New Roman" w:cs="Times New Roman"/>
          <w:szCs w:val="28"/>
        </w:rPr>
        <w:t>ют заботу о малышах: рисуют для них, стараясь выполнить рисунки яркими красками. Предлож</w:t>
      </w:r>
      <w:r w:rsidRPr="00042C08">
        <w:rPr>
          <w:rFonts w:ascii="Times New Roman" w:hAnsi="Times New Roman" w:cs="Times New Roman"/>
          <w:szCs w:val="28"/>
        </w:rPr>
        <w:t>и</w:t>
      </w:r>
      <w:r w:rsidRPr="00042C08">
        <w:rPr>
          <w:rFonts w:ascii="Times New Roman" w:hAnsi="Times New Roman" w:cs="Times New Roman"/>
          <w:szCs w:val="28"/>
        </w:rPr>
        <w:t>те им нарисовать рисунок на тему «Игрушки для малышей». Темы для рисунков могут быть ра</w:t>
      </w:r>
      <w:r w:rsidRPr="00042C08">
        <w:rPr>
          <w:rFonts w:ascii="Times New Roman" w:hAnsi="Times New Roman" w:cs="Times New Roman"/>
          <w:szCs w:val="28"/>
        </w:rPr>
        <w:t>з</w:t>
      </w:r>
      <w:r w:rsidRPr="00042C08">
        <w:rPr>
          <w:rFonts w:ascii="Times New Roman" w:hAnsi="Times New Roman" w:cs="Times New Roman"/>
          <w:szCs w:val="28"/>
        </w:rPr>
        <w:t>личными: «Узор для стаканчика» (простые узоры располагаются в полосе, путем свертывания п</w:t>
      </w:r>
      <w:r w:rsidRPr="00042C08">
        <w:rPr>
          <w:rFonts w:ascii="Times New Roman" w:hAnsi="Times New Roman" w:cs="Times New Roman"/>
          <w:szCs w:val="28"/>
        </w:rPr>
        <w:t>о</w:t>
      </w:r>
      <w:r w:rsidRPr="00042C08">
        <w:rPr>
          <w:rFonts w:ascii="Times New Roman" w:hAnsi="Times New Roman" w:cs="Times New Roman"/>
          <w:szCs w:val="28"/>
        </w:rPr>
        <w:t>лосы, сделать стаканчик и полюбоваться узором в объемной форме), «Наш аквариум», «Зоопарк», «Весело и грустно»</w:t>
      </w:r>
      <w:r>
        <w:rPr>
          <w:rFonts w:ascii="Times New Roman" w:hAnsi="Times New Roman" w:cs="Times New Roman"/>
          <w:szCs w:val="28"/>
        </w:rPr>
        <w:t>.</w:t>
      </w:r>
    </w:p>
    <w:p w:rsidR="00D97521" w:rsidRPr="00042C08" w:rsidRDefault="00D97521" w:rsidP="00D97521">
      <w:pPr>
        <w:spacing w:after="280" w:afterAutospacing="1"/>
        <w:jc w:val="both"/>
        <w:rPr>
          <w:rFonts w:ascii="Times New Roman" w:hAnsi="Times New Roman" w:cs="Times New Roman"/>
          <w:sz w:val="14"/>
        </w:rPr>
      </w:pPr>
      <w:r w:rsidRPr="00042C08">
        <w:rPr>
          <w:rFonts w:ascii="Times New Roman" w:hAnsi="Times New Roman" w:cs="Times New Roman"/>
          <w:szCs w:val="28"/>
        </w:rPr>
        <w:t xml:space="preserve">При </w:t>
      </w:r>
      <w:r w:rsidRPr="00042C08">
        <w:rPr>
          <w:rFonts w:ascii="Times New Roman" w:hAnsi="Times New Roman" w:cs="Times New Roman"/>
          <w:b/>
          <w:color w:val="00B050"/>
          <w:szCs w:val="28"/>
        </w:rPr>
        <w:t>конструировании</w:t>
      </w:r>
      <w:r w:rsidRPr="00042C08">
        <w:rPr>
          <w:rFonts w:ascii="Times New Roman" w:hAnsi="Times New Roman" w:cs="Times New Roman"/>
          <w:szCs w:val="28"/>
        </w:rPr>
        <w:t xml:space="preserve"> желательно пользоваться мелкими деталями. Научите ребенка пользоват</w:t>
      </w:r>
      <w:r w:rsidRPr="00042C08">
        <w:rPr>
          <w:rFonts w:ascii="Times New Roman" w:hAnsi="Times New Roman" w:cs="Times New Roman"/>
          <w:szCs w:val="28"/>
        </w:rPr>
        <w:t>ь</w:t>
      </w:r>
      <w:r w:rsidRPr="00042C08">
        <w:rPr>
          <w:rFonts w:ascii="Times New Roman" w:hAnsi="Times New Roman" w:cs="Times New Roman"/>
          <w:szCs w:val="28"/>
        </w:rPr>
        <w:t>ся ножницами с тупыми концами. Прежде чем приступить к вырезанию силуэта, он должен пр</w:t>
      </w:r>
      <w:r w:rsidRPr="00042C08">
        <w:rPr>
          <w:rFonts w:ascii="Times New Roman" w:hAnsi="Times New Roman" w:cs="Times New Roman"/>
          <w:szCs w:val="28"/>
        </w:rPr>
        <w:t>о</w:t>
      </w:r>
      <w:r w:rsidRPr="00042C08">
        <w:rPr>
          <w:rFonts w:ascii="Times New Roman" w:hAnsi="Times New Roman" w:cs="Times New Roman"/>
          <w:szCs w:val="28"/>
        </w:rPr>
        <w:t>думать, с какого угла, в какую сторону листа направить ножницы, т.е. учиться планировать пре</w:t>
      </w:r>
      <w:r w:rsidRPr="00042C08">
        <w:rPr>
          <w:rFonts w:ascii="Times New Roman" w:hAnsi="Times New Roman" w:cs="Times New Roman"/>
          <w:szCs w:val="28"/>
        </w:rPr>
        <w:t>д</w:t>
      </w:r>
      <w:r w:rsidRPr="00042C08">
        <w:rPr>
          <w:rFonts w:ascii="Times New Roman" w:hAnsi="Times New Roman" w:cs="Times New Roman"/>
          <w:szCs w:val="28"/>
        </w:rPr>
        <w:t>стоящее действие. Важно усвоить навык вырезания различных форм, когда бумага поворачивается в разные стороны в лезвиях ножниц, ведь в этом процессе должны участвовать обе руки. Поручите ему вырезать из ткани, из бумаги разные фигуры. Трафареты фигур можете предложить сами или придумать вместе с ребенком.</w:t>
      </w:r>
    </w:p>
    <w:p w:rsidR="00D97521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Очень полезны все </w:t>
      </w:r>
      <w:r w:rsidRPr="00042C08">
        <w:rPr>
          <w:rFonts w:ascii="Times New Roman" w:hAnsi="Times New Roman" w:cs="Times New Roman"/>
          <w:b/>
          <w:color w:val="00B050"/>
          <w:sz w:val="22"/>
          <w:szCs w:val="28"/>
          <w:lang w:val="ru-RU"/>
        </w:rPr>
        <w:t>виды рукоделия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: вышивание, вязание крючком, пришивание пуговиц и т. д. Конечно, конструируя из мелких деталей, занимаясь лепкой, рисуя, ребенок не научится писать. Но рука у него разовьется, она станет умело справляться с карандашом, фломастером. </w:t>
      </w:r>
      <w:r w:rsidRPr="00042C08">
        <w:rPr>
          <w:rFonts w:ascii="Times New Roman" w:hAnsi="Times New Roman" w:cs="Times New Roman"/>
          <w:b/>
          <w:i/>
          <w:sz w:val="22"/>
          <w:szCs w:val="28"/>
          <w:lang w:val="ru-RU"/>
        </w:rPr>
        <w:t>Один или два раза в неделю следует заниматься специальной подготовкой руки ребенка к письму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. Сл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е</w:t>
      </w:r>
      <w:r>
        <w:rPr>
          <w:rFonts w:ascii="Times New Roman" w:hAnsi="Times New Roman" w:cs="Times New Roman"/>
          <w:sz w:val="22"/>
          <w:szCs w:val="28"/>
          <w:lang w:val="ru-RU"/>
        </w:rPr>
        <w:t xml:space="preserve">дует помнить, что 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6-летний ребенок не может писать непрерывно более трех минут, он устает, п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являются ошибки, поэтому через 2 – 3 минуты нужно сделать перерыв – провести </w:t>
      </w:r>
      <w:proofErr w:type="spellStart"/>
      <w:r w:rsidRPr="00042C08">
        <w:rPr>
          <w:rFonts w:ascii="Times New Roman" w:hAnsi="Times New Roman" w:cs="Times New Roman"/>
          <w:sz w:val="22"/>
          <w:szCs w:val="28"/>
          <w:lang w:val="ru-RU"/>
        </w:rPr>
        <w:t>физминутку</w:t>
      </w:r>
      <w:proofErr w:type="spellEnd"/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. Помните: необходима похвала, даже за небольшие успехи в освоении навыка письма. </w:t>
      </w:r>
    </w:p>
    <w:p w:rsidR="00D97521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</w:p>
    <w:p w:rsidR="00D97521" w:rsidRPr="00042C08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Обращайте внимание </w:t>
      </w:r>
      <w:r w:rsidRPr="00042C08">
        <w:rPr>
          <w:rFonts w:ascii="Times New Roman" w:hAnsi="Times New Roman" w:cs="Times New Roman"/>
          <w:b/>
          <w:i/>
          <w:color w:val="00B050"/>
          <w:sz w:val="22"/>
          <w:szCs w:val="28"/>
          <w:lang w:val="ru-RU"/>
        </w:rPr>
        <w:t>на правильную посадку во время письма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. Альбом должен лежать с накл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ном. Научите правильно держать карандаш, ручку.</w:t>
      </w:r>
    </w:p>
    <w:p w:rsidR="00D97521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>Нужно ли писать в тетради письменные буквы? Нет. Многие родители пытаются научить детей писать буквы, таких детей зачастую в школе приходится переучивать. Если вы уж начали работу в тетрадях, то вполне достаточно познакомить только с элементами букв.</w:t>
      </w:r>
    </w:p>
    <w:p w:rsidR="00D97521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</w:p>
    <w:p w:rsidR="00D97521" w:rsidRPr="00042C08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Важное место в работе с детьми занимает </w:t>
      </w:r>
      <w:r w:rsidRPr="00042C08">
        <w:rPr>
          <w:rFonts w:ascii="Times New Roman" w:hAnsi="Times New Roman" w:cs="Times New Roman"/>
          <w:b/>
          <w:color w:val="00B050"/>
          <w:sz w:val="22"/>
          <w:szCs w:val="28"/>
          <w:lang w:val="ru-RU"/>
        </w:rPr>
        <w:t>развитие речи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. Необходимо научить детей осмысленно говорить, обогатить речь, привить любовь к чтению книг. Интерес регулирует поведение ребенка. Увлекательная беседа заставляет даже </w:t>
      </w:r>
      <w:proofErr w:type="gramStart"/>
      <w:r w:rsidRPr="00042C08">
        <w:rPr>
          <w:rFonts w:ascii="Times New Roman" w:hAnsi="Times New Roman" w:cs="Times New Roman"/>
          <w:sz w:val="22"/>
          <w:szCs w:val="28"/>
          <w:lang w:val="ru-RU"/>
        </w:rPr>
        <w:t>самых</w:t>
      </w:r>
      <w:proofErr w:type="gramEnd"/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 неразговорчивых принять участие в ней. Любозн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а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тельность и наблюдательность лежат в основе развития интересов, поэтому необходимо учить д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е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тей смотреть и видеть, привлекайте их внимание к различным явлениям окружающей среды. Вы вышли на улицу с ребенком. А на улице идет дождь. «Опять погода испортилась», – подумаете вы. А что скажете ребенку? О чем вы будете с ним говорить? Можно загадать загадку:</w:t>
      </w:r>
    </w:p>
    <w:p w:rsidR="00D97521" w:rsidRPr="00042C08" w:rsidRDefault="00D97521" w:rsidP="00D97521">
      <w:pPr>
        <w:pStyle w:val="ParagraphStyle"/>
        <w:spacing w:line="252" w:lineRule="auto"/>
        <w:ind w:left="225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>Не пешеход, а идет.</w:t>
      </w:r>
    </w:p>
    <w:p w:rsidR="00D97521" w:rsidRPr="00042C08" w:rsidRDefault="00D97521" w:rsidP="00D97521">
      <w:pPr>
        <w:pStyle w:val="ParagraphStyle"/>
        <w:spacing w:line="252" w:lineRule="auto"/>
        <w:ind w:left="225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>Мокнут люди у ворот.</w:t>
      </w:r>
    </w:p>
    <w:p w:rsidR="00D97521" w:rsidRPr="00042C08" w:rsidRDefault="00D97521" w:rsidP="00D97521">
      <w:pPr>
        <w:pStyle w:val="ParagraphStyle"/>
        <w:spacing w:line="252" w:lineRule="auto"/>
        <w:ind w:left="225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>Ловит дворник его в кадку.</w:t>
      </w:r>
    </w:p>
    <w:p w:rsidR="00D97521" w:rsidRPr="00042C08" w:rsidRDefault="00D97521" w:rsidP="00D97521">
      <w:pPr>
        <w:pStyle w:val="ParagraphStyle"/>
        <w:spacing w:line="252" w:lineRule="auto"/>
        <w:ind w:left="225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>Очень трудная загадка?</w:t>
      </w:r>
    </w:p>
    <w:p w:rsidR="00D97521" w:rsidRPr="00042C08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</w:p>
    <w:p w:rsidR="00D97521" w:rsidRPr="00042C08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42C08">
        <w:rPr>
          <w:rFonts w:ascii="Times New Roman" w:hAnsi="Times New Roman" w:cs="Times New Roman"/>
          <w:sz w:val="22"/>
          <w:szCs w:val="28"/>
          <w:lang w:val="ru-RU"/>
        </w:rPr>
        <w:t>Объясните отгадку, если сам ребенок не смог. Спросите его, почему идет дождь? Какой он? (Холодный, теплый, колючий и почему, ласковый, тихий, ледяной, мягкий.) Спросите, а бывает ли дождь, когда светит солнце? Предложите ему придумать загадку или сказку о дожде.</w:t>
      </w:r>
    </w:p>
    <w:p w:rsidR="00D97521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</w:p>
    <w:p w:rsidR="00D97521" w:rsidRPr="00042C08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b/>
          <w:color w:val="00B050"/>
          <w:sz w:val="22"/>
          <w:szCs w:val="28"/>
          <w:lang w:val="ru-RU"/>
        </w:rPr>
        <w:lastRenderedPageBreak/>
        <w:t>Первая встреча малыша со сказкой.</w:t>
      </w:r>
      <w:r w:rsidRPr="007B19F3">
        <w:rPr>
          <w:rFonts w:ascii="Times New Roman" w:hAnsi="Times New Roman" w:cs="Times New Roman"/>
          <w:color w:val="00B050"/>
          <w:sz w:val="22"/>
          <w:szCs w:val="28"/>
          <w:lang w:val="ru-RU"/>
        </w:rPr>
        <w:t xml:space="preserve"> 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Герои самые понятные и знакомые ребенку: Курочка Ряба, Репка, Колобок, Петушок... Разные звери и предметы действуют, как люди, а все невозможное становится возможным. Это увлекает и радует ребенка, делает сказку близкой и понятной. Сказка одновременно будит ум и чувства ребенка. Он переживает за героев сказок, испытывает удовол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ь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ствие, когда добро побеждает зло, сочувствует </w:t>
      </w:r>
      <w:proofErr w:type="gramStart"/>
      <w:r w:rsidRPr="00042C08">
        <w:rPr>
          <w:rFonts w:ascii="Times New Roman" w:hAnsi="Times New Roman" w:cs="Times New Roman"/>
          <w:sz w:val="22"/>
          <w:szCs w:val="28"/>
          <w:lang w:val="ru-RU"/>
        </w:rPr>
        <w:t>слабым</w:t>
      </w:r>
      <w:proofErr w:type="gramEnd"/>
      <w:r w:rsidRPr="00042C08">
        <w:rPr>
          <w:rFonts w:ascii="Times New Roman" w:hAnsi="Times New Roman" w:cs="Times New Roman"/>
          <w:sz w:val="22"/>
          <w:szCs w:val="28"/>
          <w:lang w:val="ru-RU"/>
        </w:rPr>
        <w:t>, восхищается отважными.</w:t>
      </w:r>
    </w:p>
    <w:p w:rsidR="00D97521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</w:p>
    <w:p w:rsidR="00D97521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b/>
          <w:color w:val="00B050"/>
          <w:sz w:val="22"/>
          <w:szCs w:val="28"/>
          <w:lang w:val="ru-RU"/>
        </w:rPr>
        <w:t>В воспитании любви к книге</w:t>
      </w:r>
      <w:r w:rsidRPr="007B19F3">
        <w:rPr>
          <w:rFonts w:ascii="Times New Roman" w:hAnsi="Times New Roman" w:cs="Times New Roman"/>
          <w:color w:val="00B050"/>
          <w:sz w:val="22"/>
          <w:szCs w:val="28"/>
          <w:lang w:val="ru-RU"/>
        </w:rPr>
        <w:t xml:space="preserve"> 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положительную роль играют незначительные, на первый взгляд, моменты. Например, наличие собственной библиотеки или просто полочки с книгами, возмо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ж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ность обмениваться книгами с товарищами – все это вызывает подлинный интерес детей к книге. Большое воспитательное значение имеет рассматривание иллюстраций в книге. Они помогают ребенку понять и запомнить </w:t>
      </w:r>
      <w:proofErr w:type="gramStart"/>
      <w:r w:rsidRPr="00042C08">
        <w:rPr>
          <w:rFonts w:ascii="Times New Roman" w:hAnsi="Times New Roman" w:cs="Times New Roman"/>
          <w:sz w:val="22"/>
          <w:szCs w:val="28"/>
          <w:lang w:val="ru-RU"/>
        </w:rPr>
        <w:t>прочитанное</w:t>
      </w:r>
      <w:proofErr w:type="gramEnd"/>
      <w:r w:rsidRPr="00042C08">
        <w:rPr>
          <w:rFonts w:ascii="Times New Roman" w:hAnsi="Times New Roman" w:cs="Times New Roman"/>
          <w:sz w:val="22"/>
          <w:szCs w:val="28"/>
          <w:lang w:val="ru-RU"/>
        </w:rPr>
        <w:t>. Глядя на картинки, можно побывать на севере и в тр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пических лесах, узнать, как живут дети разных стран. Важно научить ребенка рассматривать р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и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сунки в книге, подмечать интересные детали. Большое значение имеют вопросы родителей, направленные на то, чтобы ребенок внимательно рассматривал изображаемое: «Что здесь нарис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вано? Как зовут этих людей? Что они делают? Что выражают их лица и позы?» Хорошо, когда р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042C08">
        <w:rPr>
          <w:rFonts w:ascii="Times New Roman" w:hAnsi="Times New Roman" w:cs="Times New Roman"/>
          <w:sz w:val="22"/>
          <w:szCs w:val="28"/>
          <w:lang w:val="ru-RU"/>
        </w:rPr>
        <w:t xml:space="preserve">дители и дети делятся впечатлениями о </w:t>
      </w:r>
      <w:proofErr w:type="gramStart"/>
      <w:r w:rsidRPr="00042C08">
        <w:rPr>
          <w:rFonts w:ascii="Times New Roman" w:hAnsi="Times New Roman" w:cs="Times New Roman"/>
          <w:sz w:val="22"/>
          <w:szCs w:val="28"/>
          <w:lang w:val="ru-RU"/>
        </w:rPr>
        <w:t>прочитанном</w:t>
      </w:r>
      <w:proofErr w:type="gramEnd"/>
      <w:r w:rsidRPr="00042C08">
        <w:rPr>
          <w:rFonts w:ascii="Times New Roman" w:hAnsi="Times New Roman" w:cs="Times New Roman"/>
          <w:sz w:val="22"/>
          <w:szCs w:val="28"/>
          <w:lang w:val="ru-RU"/>
        </w:rPr>
        <w:t>. И конечно, невозможно воспитать любовь к книге без навыков культурного обращения с ней. Надо приучать детей беречь книгу.</w:t>
      </w:r>
    </w:p>
    <w:p w:rsidR="00D97521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</w:p>
    <w:p w:rsidR="00D97521" w:rsidRPr="007B19F3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Знакомя детей </w:t>
      </w:r>
      <w:r w:rsidRPr="007B19F3">
        <w:rPr>
          <w:rFonts w:ascii="Times New Roman" w:hAnsi="Times New Roman" w:cs="Times New Roman"/>
          <w:b/>
          <w:color w:val="00B050"/>
          <w:sz w:val="22"/>
          <w:szCs w:val="28"/>
          <w:lang w:val="ru-RU"/>
        </w:rPr>
        <w:t>с растительным миром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, а именно с понятиями «овощи» и «фрукты», можно провести игры: «Определи на ощупь», «Определи на вкус», «Узнай по описанию». Можно предл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жить придумать самому загадки об овощах и фруктах.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Рассказывая о растениях осенью, можно прочитать сказку «Вершки и корешки» и поиграть в игру «Вершки и корешки» и выяснить, а в самом ли деле медведь был глупым и почему? Вы м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жете высказать ребенку свое мнение, пусть он сам решит, кто прав.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Читая сказку «Колосок», спросите у ребенка: «Из чего готовят кашу?» Если он затрудняется ответить, то расскажите о рисе, пшенице, овсе, гречихе, а заодно можете познакомить его с пр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фессией повара, который готовит кашу – блюдо, которое просто необходимо ребенку для его зд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ровья.</w:t>
      </w:r>
    </w:p>
    <w:p w:rsidR="00D97521" w:rsidRPr="007B19F3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Познакомить детей </w:t>
      </w:r>
      <w:r w:rsidRPr="007B19F3">
        <w:rPr>
          <w:rFonts w:ascii="Times New Roman" w:hAnsi="Times New Roman" w:cs="Times New Roman"/>
          <w:b/>
          <w:color w:val="00B050"/>
          <w:sz w:val="22"/>
          <w:szCs w:val="28"/>
          <w:lang w:val="ru-RU"/>
        </w:rPr>
        <w:t>с городским транспортом</w:t>
      </w:r>
      <w:r w:rsidRPr="007B19F3">
        <w:rPr>
          <w:rFonts w:ascii="Times New Roman" w:hAnsi="Times New Roman" w:cs="Times New Roman"/>
          <w:color w:val="00B050"/>
          <w:sz w:val="22"/>
          <w:szCs w:val="28"/>
          <w:lang w:val="ru-RU"/>
        </w:rPr>
        <w:t xml:space="preserve"> 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можно во время поездки по городу. Постарайтесь, чтобы он не только называл виды транспорта, но и определял, для чего он нужен. А придя домой, пусть он нарисует или сконструирует транспорт, а затем заштрихует, используя цветные каранд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а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ши.</w:t>
      </w:r>
    </w:p>
    <w:p w:rsidR="00D97521" w:rsidRPr="007B19F3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Развивая речь детей, можно использовать следующие произведения для </w:t>
      </w:r>
      <w:proofErr w:type="spell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пересказывания</w:t>
      </w:r>
      <w:proofErr w:type="spellEnd"/>
      <w:r w:rsidRPr="007B19F3">
        <w:rPr>
          <w:rFonts w:ascii="Times New Roman" w:hAnsi="Times New Roman" w:cs="Times New Roman"/>
          <w:sz w:val="22"/>
          <w:szCs w:val="28"/>
          <w:lang w:val="ru-RU"/>
        </w:rPr>
        <w:t>: сказки «Зимовье», «Смоляной бычок», «Пых», «Заяц-</w:t>
      </w:r>
      <w:proofErr w:type="spellStart"/>
      <w:r w:rsidRPr="007B19F3">
        <w:rPr>
          <w:rFonts w:ascii="Times New Roman" w:hAnsi="Times New Roman" w:cs="Times New Roman"/>
          <w:sz w:val="22"/>
          <w:szCs w:val="28"/>
          <w:lang w:val="ru-RU"/>
        </w:rPr>
        <w:t>хваста</w:t>
      </w:r>
      <w:proofErr w:type="spellEnd"/>
      <w:r w:rsidRPr="007B19F3">
        <w:rPr>
          <w:rFonts w:ascii="Times New Roman" w:hAnsi="Times New Roman" w:cs="Times New Roman"/>
          <w:sz w:val="22"/>
          <w:szCs w:val="28"/>
          <w:lang w:val="ru-RU"/>
        </w:rPr>
        <w:t>», «Красная шапочка», «Три поросенка», «Лисичка-сестричка и Серый волк», «Два жадных медвежонка», «</w:t>
      </w:r>
      <w:proofErr w:type="spell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Заюшкина</w:t>
      </w:r>
      <w:proofErr w:type="spell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избушка», «Снег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у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рочка». Богат материал сказок, он воспитывает, развивает и учит. После пересказа сказки «Пых» спросите ребенка, к каким животным относится еж, к домашним или диким? Чем он питается? Как называют его детенышей? Пусть дети опишут ежа, придумают загадки, а затем обведут по траф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а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рету ежа и заштрихуют.</w:t>
      </w:r>
    </w:p>
    <w:p w:rsidR="00D97521" w:rsidRPr="007B19F3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>
        <w:rPr>
          <w:rFonts w:ascii="Times New Roman" w:hAnsi="Times New Roman" w:cs="Times New Roman"/>
          <w:sz w:val="22"/>
          <w:szCs w:val="28"/>
          <w:lang w:val="ru-RU"/>
        </w:rPr>
        <w:t xml:space="preserve">Заучивайте  наизусть 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небольшие стихи: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А.</w:t>
      </w:r>
      <w:r>
        <w:rPr>
          <w:rFonts w:ascii="Times New Roman" w:hAnsi="Times New Roman" w:cs="Times New Roman"/>
          <w:sz w:val="22"/>
          <w:szCs w:val="28"/>
          <w:lang w:val="ru-RU"/>
        </w:rPr>
        <w:t xml:space="preserve"> 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Плещеев «Осень», </w:t>
      </w:r>
      <w:r>
        <w:rPr>
          <w:rFonts w:ascii="Times New Roman" w:hAnsi="Times New Roman" w:cs="Times New Roman"/>
          <w:sz w:val="22"/>
          <w:szCs w:val="28"/>
          <w:lang w:val="ru-RU"/>
        </w:rPr>
        <w:t xml:space="preserve"> 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С. Маршак «Мяч», И. Суриков «Зима», К. Чуковский «Елка», Е. Благинина «Мамин день», А. Плещеев «Уж тает снег».</w:t>
      </w:r>
      <w:proofErr w:type="gramEnd"/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Произведения для заучивания вы можете подобрать сами. Обратите внимание на выразител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ь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ность чтения. Читайте сами, покажите детям, где повысить или понизить голос, где надо остан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виться. Не должно быть монотонного чтения! Если вы решили научить ребенка читать, то начните с формирования начального представления о слове. Можно предложить ему предмет (карандаш) и назвать слово.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– Можно ли карандаш точить? (Да.)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– А что можно сделать со словом? (Его можно только произносить.)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Ребенок сам или с вашей помощью должен прийти к выводу, что слово и предмет – это не 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д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но и то же. Мы в жизни много встречаем вещей вокруг себя, у каждой вещи есть свое назначение. А для чего нужны слова? (Слова называют что-то.) А смог бы человек обойтись без слова?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(Дети могут сказать, что «да», с помощью мимики и жестов, тогда приведите как пример разговор по телефону или вы находитесь в другой комнате, а вам нужно срочно, чтобы принесли 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lastRenderedPageBreak/>
        <w:t>какой-то предмет...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Можно показать ребенку ряд предметных картинок и попросить ответить на вопросы что это? кто это? Что еще могут называть слова? Покажите ему ситуацию, требующую действий. Например, несколько картинок, где один и тот же герой выполняет разные действия.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– Кто это?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– А почему рисунки разные? (Герой выполняет разные действия.)</w:t>
      </w:r>
    </w:p>
    <w:p w:rsidR="00D97521" w:rsidRPr="007B19F3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Ребенок сам сделает вывод, что слова могут называть действия.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– А еще что могут называть слова?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Предложите ему дать вам карандаш, а когда он будет вам давать, скажите, что вам нужен не этот карандаш. Пусть ребенок сам определит, какое слово помогло ему правильно исполнить вашу просьбу.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(Слово, отвечающее на вопрос «</w:t>
      </w:r>
      <w:r w:rsidRPr="007B19F3">
        <w:rPr>
          <w:rFonts w:ascii="Times New Roman" w:hAnsi="Times New Roman" w:cs="Times New Roman"/>
          <w:i/>
          <w:iCs/>
          <w:sz w:val="22"/>
          <w:szCs w:val="28"/>
          <w:lang w:val="ru-RU"/>
        </w:rPr>
        <w:t>какой?».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Подберите задания такие, чтобы ребенок сам пришел к выводу, что цвет, размер, форма отвечают на вопрос «</w:t>
      </w:r>
      <w:r w:rsidRPr="007B19F3">
        <w:rPr>
          <w:rFonts w:ascii="Times New Roman" w:hAnsi="Times New Roman" w:cs="Times New Roman"/>
          <w:i/>
          <w:iCs/>
          <w:sz w:val="22"/>
          <w:szCs w:val="28"/>
          <w:lang w:val="ru-RU"/>
        </w:rPr>
        <w:t>какой?»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.)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Можно научить делить слова на слоги, для этого можно использовать хлопки, наклоны головы влево и вправо или же п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ставить ладошку под подбородок, и сколько раз подбородок опустится на вашу ладонь, столько в слове и слогов.</w:t>
      </w:r>
    </w:p>
    <w:p w:rsidR="00D97521" w:rsidRPr="007B19F3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b/>
          <w:color w:val="00B050"/>
          <w:sz w:val="22"/>
          <w:szCs w:val="28"/>
          <w:lang w:val="ru-RU"/>
        </w:rPr>
        <w:t>Учите составлять предложения по картинкам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. Важная задача – научить ребенка выделять сл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ва из предложения. – Какое первое слово? Второе? и т.д. (Старайтесь не брать такие предложения, где встречаются служебные слова: предлоги, союзы.) </w:t>
      </w:r>
    </w:p>
    <w:p w:rsidR="00D97521" w:rsidRPr="007B19F3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b/>
          <w:i/>
          <w:sz w:val="22"/>
          <w:szCs w:val="28"/>
          <w:lang w:val="ru-RU"/>
        </w:rPr>
        <w:t>Занятия с разрезными картинками или кубиками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полезны, они закладывают основу грамотного письма, но это еще не чтение. Часто дети пытаются сами сложить какое-то слово и берут слова, которые слышатся не так, как пишутся. Например, сосна. Ребенок начинает искать вторую букву </w:t>
      </w:r>
      <w:r w:rsidRPr="007B19F3">
        <w:rPr>
          <w:rFonts w:ascii="Times New Roman" w:hAnsi="Times New Roman" w:cs="Times New Roman"/>
          <w:b/>
          <w:bCs/>
          <w:sz w:val="22"/>
          <w:szCs w:val="28"/>
          <w:lang w:val="ru-RU"/>
        </w:rPr>
        <w:t>а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. Вам необходимо вмешаться и сказать: «Это хитрая буква, она решила обмануть тебя. Послушай, как это слово пишется: со-о-сна».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Поощряйте любой успех вашего ребенка. Не сердитесь, если он не ответил на ваш вопрос. З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а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дайте вопрос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полегче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>, тогда ребенок снова включится в работу.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Но вот ваш сын или дочь читает медленно, растягивая слоги. Не торопите его, все придет со временем. Ж. Ж. Руссо писал</w:t>
      </w:r>
      <w:r w:rsidRPr="007B19F3">
        <w:rPr>
          <w:rFonts w:ascii="Times New Roman" w:hAnsi="Times New Roman" w:cs="Times New Roman"/>
          <w:i/>
          <w:sz w:val="22"/>
          <w:szCs w:val="28"/>
          <w:lang w:val="ru-RU"/>
        </w:rPr>
        <w:t>: «Чего не торопятся добиться, того добиваются обыкновенно наверняка и очень быстро».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У каждого ребенка есть свой срок и свой час достижения. Необходимо постоянно поощрять все усилия ребенка и само его стремление узнать новое и научиться новому. Помните, что прин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у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дительное обучение бесполезно. Очень важно отвечать на все вопросы детей и заниматься с ними тем, что им нравится, важно избегать отрицательных оценок деятельности ребенка.</w:t>
      </w:r>
    </w:p>
    <w:p w:rsidR="00D97521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</w:p>
    <w:p w:rsidR="00D97521" w:rsidRPr="007B19F3" w:rsidRDefault="00D97521" w:rsidP="00D97521">
      <w:pPr>
        <w:pStyle w:val="ParagraphStyle"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В школе есть такой предмет, к которому родители начинают готовить ребенка задолго до школы, – </w:t>
      </w:r>
      <w:r w:rsidRPr="007B19F3">
        <w:rPr>
          <w:rFonts w:ascii="Times New Roman" w:hAnsi="Times New Roman" w:cs="Times New Roman"/>
          <w:b/>
          <w:color w:val="00B050"/>
          <w:sz w:val="22"/>
          <w:szCs w:val="28"/>
          <w:lang w:val="ru-RU"/>
        </w:rPr>
        <w:t>это математика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. Занятия по математике включают усвоение последовательности чисел от 1 до 10; знание состава чисел от 2 до 5; сравнение предметов по цвету, размеру, форме, количеству; уточнение временных представлений «Что сначала, что потом», «Кто раньше, кто позже». Де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й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ствие счета предполагает знание детьми числового ряда и соблюдение четкой последовательности названия чисел при счете.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Знакомя ребят с </w:t>
      </w:r>
      <w:r w:rsidRPr="007B19F3">
        <w:rPr>
          <w:rFonts w:ascii="Times New Roman" w:hAnsi="Times New Roman" w:cs="Times New Roman"/>
          <w:b/>
          <w:i/>
          <w:sz w:val="22"/>
          <w:szCs w:val="28"/>
          <w:lang w:val="ru-RU"/>
        </w:rPr>
        <w:t>пространственными отношениями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, можно предложить детям закончить предложения: Орел летит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над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... Мы дошли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до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... Мальчик повернул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за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...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Он остановился перед... и т. д. Рассматривая любую картинку, можно попросить рассказать, что изображено вверху, внизу, слева, справа.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Можно попросить выполнить различные движения в заданном направлении.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Учите детей </w:t>
      </w:r>
      <w:r w:rsidRPr="007B19F3">
        <w:rPr>
          <w:rFonts w:ascii="Times New Roman" w:hAnsi="Times New Roman" w:cs="Times New Roman"/>
          <w:b/>
          <w:i/>
          <w:sz w:val="22"/>
          <w:szCs w:val="28"/>
          <w:lang w:val="ru-RU"/>
        </w:rPr>
        <w:t>классифицировать предметы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, начиная с самых простых заданий: сложить в одну коробку все шишки, а в другую – желуди. Среди картинок выбрать розы и положить их в ко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н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верт, а астры в коробочку, или грязные чашки поставить в раковину, а чистые на поднос.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Из наб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ра картинок составить группы птиц, зверей, рыб, насекомых и т. д. Задания постепенно усложн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я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ются: большие пуговицы положите справа, а маленькие – слева; слева положить широкие ленты, а справа – узкие.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Или рассортировать по цвету кружочки, вырезанные из цветной бумаги. Можно даже с закрытыми глазами рассортировать камешки: легкие – положить слева, а тяжелые – справа.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Развивая  </w:t>
      </w:r>
      <w:r w:rsidRPr="007B19F3">
        <w:rPr>
          <w:rFonts w:ascii="Times New Roman" w:hAnsi="Times New Roman" w:cs="Times New Roman"/>
          <w:b/>
          <w:i/>
          <w:sz w:val="22"/>
          <w:szCs w:val="28"/>
          <w:lang w:val="ru-RU"/>
        </w:rPr>
        <w:t xml:space="preserve">внимание 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детей,  можно  поиграть  в  игры  «Что изменилось»  (из  группы  предм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е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тов убрать один или переставить на другое место),  «Найди отличия» (такие  картинки  часто печ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а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тают детские журналы),  «Повторяй за мной»  (когда  вы  неожиданно  изменяете  свои  действия) и  т. д.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lastRenderedPageBreak/>
        <w:t xml:space="preserve">Развивая </w:t>
      </w:r>
      <w:r w:rsidRPr="007B19F3">
        <w:rPr>
          <w:rFonts w:ascii="Times New Roman" w:hAnsi="Times New Roman" w:cs="Times New Roman"/>
          <w:b/>
          <w:i/>
          <w:sz w:val="22"/>
          <w:szCs w:val="28"/>
          <w:lang w:val="ru-RU"/>
        </w:rPr>
        <w:t>память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, можно поиграть в игры «Опиши по памяти», когда вы даете на короткое время какой-то предмет, а потом, убрав его, просите ребенка ответить на вопросы об этом предм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е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те, или же игра «Найди картинку». Считая до 5, показать ребенку картинку, а затем спрятать ее в набор из похожих картинок.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Прежде чем начать знакомство с числом и цифрой, ребенок должен усвоить количественный счет в пределах 5. Называем число и соотносим его с количеством предметов. Далее идет знако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м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ство с числом и цифрой 1. На альбомном листе нарисовать, обвести по трафарету или вырезать и наклеить по одному предмету. Фигуры, вырезанные по трафарету, штрихуются или закрашиваю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т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ся.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Упражняйте детей в сравнении предметов. Положите перед ребенком два ряда предметов – в одном ряду большие пуговицы, а в другом – маленькие. Спросите, каких пуговиц больше, каких меньше? Если ваш ребенок пересчитал и ответил, то можете себя поздравить с успехом. Но часто дети, поглядев на длинный ряд крупных предметов, уверенно отвечают, что их больше. Не серд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и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тесь. Попросите ребенка положить под каждую большую пуговицу – маленькую. Эту работу они выполняют с удовольствием и сами обнаруживают, что осталась одна маленькая пуговичка – лишняя, значит, маленьких пуговиц было больше. Спросите его,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на сколько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больше, как сделать поровну.</w:t>
      </w:r>
    </w:p>
    <w:p w:rsidR="00D97521" w:rsidRDefault="00D97521" w:rsidP="00D97521">
      <w:pPr>
        <w:pStyle w:val="ParagraphStyle"/>
        <w:keepLines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</w:p>
    <w:p w:rsidR="00D97521" w:rsidRPr="007B19F3" w:rsidRDefault="00D97521" w:rsidP="00D97521">
      <w:pPr>
        <w:pStyle w:val="ParagraphStyle"/>
        <w:keepLines/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Школьное обучение – это непрерывный </w:t>
      </w:r>
      <w:r w:rsidRPr="007B19F3">
        <w:rPr>
          <w:rFonts w:ascii="Times New Roman" w:hAnsi="Times New Roman" w:cs="Times New Roman"/>
          <w:b/>
          <w:color w:val="00B050"/>
          <w:sz w:val="22"/>
          <w:szCs w:val="28"/>
          <w:lang w:val="ru-RU"/>
        </w:rPr>
        <w:t>процесс общения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. Как же научить ребенка общаться? Надо сформировать следующие навыки:</w:t>
      </w:r>
    </w:p>
    <w:p w:rsidR="00D97521" w:rsidRPr="007B19F3" w:rsidRDefault="00D97521" w:rsidP="00D97521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уметь слышать и слушать своего товарища;</w:t>
      </w:r>
    </w:p>
    <w:p w:rsidR="00D97521" w:rsidRPr="007B19F3" w:rsidRDefault="00D97521" w:rsidP="00D97521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говорить самому только после того, как собеседник закончит свою мысль;</w:t>
      </w:r>
    </w:p>
    <w:p w:rsidR="00D97521" w:rsidRPr="007B19F3" w:rsidRDefault="00D97521" w:rsidP="00D97521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пользоваться словами вежливого общения, избегать грубостей.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Очень часто дети, разговаривая друг с другом, кричат, перебивают друг друга. Преодолеть эти недостатки помогают игры, в которых участвуют не только дети, но и взрослые. Многие родители помнят любимые игры своего детства и с удовольствием обучают им детей. Практика показывает, что родители, играющие с детьми хотя бы 2 – 3 раза в неделю в их любимые игры, более автор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и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тетны в сравнении с «неиграющими» родителями.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Среди любимых игр можно назвать «Школу», «Дочки-матери», «Магазин», «Буратино», «Больницу», игры-эстафеты, «Классики», игры с мячом, настольные игры и т.д.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Никогда не отказывайтесь поиграть с детьми, ведь вы можете подобрать такие игры, которые помогут развить ребенка: </w:t>
      </w:r>
      <w:proofErr w:type="gramStart"/>
      <w:r w:rsidRPr="007B19F3">
        <w:rPr>
          <w:rFonts w:ascii="Times New Roman" w:hAnsi="Times New Roman" w:cs="Times New Roman"/>
          <w:sz w:val="22"/>
          <w:szCs w:val="28"/>
          <w:lang w:val="ru-RU"/>
        </w:rPr>
        <w:t>«Угадай на ощупь», «Угадай на вкус», «Волшебные слова» и т. д. А загадки, шарады, ребусы, разве они не заставляют малыша думать, доказывать?</w:t>
      </w:r>
      <w:proofErr w:type="gramEnd"/>
      <w:r w:rsidRPr="007B19F3">
        <w:rPr>
          <w:rFonts w:ascii="Times New Roman" w:hAnsi="Times New Roman" w:cs="Times New Roman"/>
          <w:sz w:val="22"/>
          <w:szCs w:val="28"/>
          <w:lang w:val="ru-RU"/>
        </w:rPr>
        <w:t xml:space="preserve"> Но прежде чем играть, родители должны детям обязательно объяснить правила игры, да и сами игры должны соответствовать возрасту ребенка. Не забывайте поощрять ребенка, радуясь его успехам. Молодец! Умница! Ты меня просто удивил! Здорово! Какая хорошая мысль!</w:t>
      </w:r>
    </w:p>
    <w:p w:rsidR="00D97521" w:rsidRPr="007B19F3" w:rsidRDefault="00D97521" w:rsidP="00D9752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sz w:val="22"/>
          <w:szCs w:val="28"/>
          <w:lang w:val="ru-RU"/>
        </w:rPr>
        <w:t>То, что предлагается в этой консультации, вы можете менять, приспосабливать к каждой конкретной ситуации. Хотелось бы, чтобы эти предложения стали отправной точкой, с помощью к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торой вы найдете среди окружающих вас вещей то, что поможет лично вам разнообразить занятия с ребенком, обогатить их, сделать более интересными. И еще: живите рядом с ребенком, любите его, радуйтесь ему, как самому главному сокровищу вашей жизни – только это сможет дать выс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о</w:t>
      </w:r>
      <w:r w:rsidRPr="007B19F3">
        <w:rPr>
          <w:rFonts w:ascii="Times New Roman" w:hAnsi="Times New Roman" w:cs="Times New Roman"/>
          <w:sz w:val="22"/>
          <w:szCs w:val="28"/>
          <w:lang w:val="ru-RU"/>
        </w:rPr>
        <w:t>кий уровень готовности к школьному обучению.</w:t>
      </w:r>
    </w:p>
    <w:p w:rsidR="00D97521" w:rsidRPr="007B19F3" w:rsidRDefault="00D97521" w:rsidP="00D97521">
      <w:pPr>
        <w:pStyle w:val="ParagraphStyle"/>
        <w:spacing w:before="120" w:line="247" w:lineRule="auto"/>
        <w:jc w:val="center"/>
        <w:rPr>
          <w:rFonts w:ascii="Times New Roman" w:hAnsi="Times New Roman" w:cs="Times New Roman"/>
          <w:b/>
          <w:bCs/>
          <w:sz w:val="22"/>
          <w:szCs w:val="28"/>
          <w:lang w:val="ru-RU"/>
        </w:rPr>
      </w:pPr>
      <w:r w:rsidRPr="007B19F3">
        <w:rPr>
          <w:rFonts w:ascii="Times New Roman" w:hAnsi="Times New Roman" w:cs="Times New Roman"/>
          <w:b/>
          <w:bCs/>
          <w:sz w:val="22"/>
          <w:szCs w:val="28"/>
          <w:lang w:val="ru-RU"/>
        </w:rPr>
        <w:t>Желаем вам успехов!</w:t>
      </w:r>
    </w:p>
    <w:p w:rsidR="00D97521" w:rsidRPr="007B19F3" w:rsidRDefault="00D97521" w:rsidP="00D9752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D97521" w:rsidRPr="007B19F3" w:rsidRDefault="00D97521" w:rsidP="00D97521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6"/>
          <w:lang w:eastAsia="ru-RU"/>
        </w:rPr>
      </w:pPr>
    </w:p>
    <w:p w:rsidR="00D97521" w:rsidRPr="007B19F3" w:rsidRDefault="00D97521" w:rsidP="00D97521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8F1307" w:rsidRDefault="008F1307"/>
    <w:sectPr w:rsidR="008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136"/>
    <w:multiLevelType w:val="hybridMultilevel"/>
    <w:tmpl w:val="958A3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85116"/>
    <w:multiLevelType w:val="hybridMultilevel"/>
    <w:tmpl w:val="406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61CFE"/>
    <w:multiLevelType w:val="hybridMultilevel"/>
    <w:tmpl w:val="F4BA2038"/>
    <w:lvl w:ilvl="0" w:tplc="7C7E8A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F1489"/>
    <w:multiLevelType w:val="hybridMultilevel"/>
    <w:tmpl w:val="018CA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1"/>
    <w:rsid w:val="006A6CB4"/>
    <w:rsid w:val="007A5DA1"/>
    <w:rsid w:val="008F1307"/>
    <w:rsid w:val="00D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Spanred">
    <w:name w:val="Span_red"/>
    <w:rsid w:val="00D97521"/>
    <w:rPr>
      <w:color w:val="E11F27"/>
    </w:rPr>
  </w:style>
  <w:style w:type="paragraph" w:customStyle="1" w:styleId="ParagraphStyle">
    <w:name w:val="Paragraph Style"/>
    <w:rsid w:val="00D97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Spanred">
    <w:name w:val="Span_red"/>
    <w:rsid w:val="00D97521"/>
    <w:rPr>
      <w:color w:val="E11F27"/>
    </w:rPr>
  </w:style>
  <w:style w:type="paragraph" w:customStyle="1" w:styleId="ParagraphStyle">
    <w:name w:val="Paragraph Style"/>
    <w:rsid w:val="00D97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3227</Words>
  <Characters>18396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2018-03-22T10:56:00Z</dcterms:created>
  <dcterms:modified xsi:type="dcterms:W3CDTF">2018-03-22T10:57:00Z</dcterms:modified>
</cp:coreProperties>
</file>